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                   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D6680A">
        <w:rPr>
          <w:rFonts w:ascii="Times New Roman" w:hAnsi="Times New Roman"/>
          <w:snapToGrid w:val="0"/>
          <w:sz w:val="28"/>
          <w:szCs w:val="28"/>
        </w:rPr>
        <w:t>Унечского</w:t>
      </w:r>
      <w:proofErr w:type="spellEnd"/>
      <w:r w:rsidRPr="00D6680A">
        <w:rPr>
          <w:rFonts w:ascii="Times New Roman" w:hAnsi="Times New Roman"/>
          <w:snapToGrid w:val="0"/>
          <w:sz w:val="28"/>
          <w:szCs w:val="28"/>
        </w:rPr>
        <w:t xml:space="preserve">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553E71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20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п. 5 ст. 264.2 Бюджетного Кодекса Российской Федерации, п.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 от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13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.12.201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47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«</w:t>
      </w:r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</w:t>
      </w:r>
      <w:proofErr w:type="spellStart"/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>Унечского</w:t>
      </w:r>
      <w:proofErr w:type="spellEnd"/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 муниципального </w:t>
      </w:r>
      <w:r w:rsidR="00960192" w:rsidRPr="006D3F67">
        <w:rPr>
          <w:rFonts w:ascii="Times New Roman" w:hAnsi="Times New Roman"/>
          <w:b w:val="0"/>
          <w:snapToGrid w:val="0"/>
          <w:color w:val="auto"/>
          <w:sz w:val="24"/>
          <w:szCs w:val="24"/>
        </w:rPr>
        <w:t xml:space="preserve">района Брянской области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на 2020 год и на плановый период 2021 и 2022 годов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»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 xml:space="preserve">Утвердить прилагаемый отчет об исполнении бюджета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D6680A" w:rsidRPr="006D3F67">
        <w:rPr>
          <w:rFonts w:ascii="Times New Roman" w:hAnsi="Times New Roman"/>
          <w:sz w:val="24"/>
          <w:szCs w:val="24"/>
        </w:rPr>
        <w:t xml:space="preserve"> 2020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D6680A" w:rsidRPr="006D3F67">
        <w:rPr>
          <w:rFonts w:ascii="Times New Roman" w:hAnsi="Times New Roman"/>
          <w:sz w:val="24"/>
          <w:szCs w:val="24"/>
        </w:rPr>
        <w:t>131 038 093,70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D6680A" w:rsidRPr="006D3F67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D6680A" w:rsidRPr="006D3F67">
        <w:rPr>
          <w:rFonts w:ascii="Times New Roman" w:hAnsi="Times New Roman"/>
          <w:sz w:val="24"/>
          <w:szCs w:val="24"/>
        </w:rPr>
        <w:t>131 607 665,28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D6680A" w:rsidRPr="006D3F67">
        <w:rPr>
          <w:rFonts w:ascii="Times New Roman" w:hAnsi="Times New Roman"/>
          <w:sz w:val="24"/>
          <w:szCs w:val="24"/>
        </w:rPr>
        <w:t>569 571,58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BA394D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1) по доходам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 xml:space="preserve">2) по расходам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proofErr w:type="spellStart"/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4) по источникам внутреннего финансирования дефицита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D6680A" w:rsidRPr="006D3F67">
        <w:rPr>
          <w:rFonts w:ascii="Times New Roman" w:hAnsi="Times New Roman"/>
          <w:sz w:val="24"/>
          <w:szCs w:val="24"/>
        </w:rPr>
        <w:t>мая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</w:t>
      </w:r>
      <w:proofErr w:type="spellStart"/>
      <w:r w:rsidR="00CF01FB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F01FB" w:rsidRPr="006D3F67">
        <w:rPr>
          <w:rFonts w:ascii="Times New Roman" w:hAnsi="Times New Roman"/>
          <w:sz w:val="24"/>
          <w:szCs w:val="24"/>
        </w:rPr>
        <w:t xml:space="preserve">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Исполнил: </w:t>
      </w:r>
    </w:p>
    <w:p w:rsidR="00B94FAB" w:rsidRPr="006D3F67" w:rsidRDefault="00D41DB9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ведущий</w:t>
      </w:r>
      <w:r w:rsidR="00B94FAB" w:rsidRPr="006D3F67">
        <w:rPr>
          <w:rFonts w:ascii="Times New Roman" w:hAnsi="Times New Roman"/>
          <w:sz w:val="24"/>
          <w:szCs w:val="24"/>
        </w:rPr>
        <w:t xml:space="preserve"> специалист </w:t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  <w:t xml:space="preserve"> </w:t>
      </w:r>
    </w:p>
    <w:p w:rsidR="0095302F" w:rsidRPr="006D3F67" w:rsidRDefault="00B94FAB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финансового управления</w:t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</w:t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61707D" w:rsidRPr="006D3F67">
        <w:rPr>
          <w:rFonts w:ascii="Times New Roman" w:hAnsi="Times New Roman"/>
          <w:sz w:val="24"/>
          <w:szCs w:val="24"/>
        </w:rPr>
        <w:tab/>
      </w:r>
      <w:r w:rsidR="00D41DB9" w:rsidRPr="006D3F67">
        <w:rPr>
          <w:rFonts w:ascii="Times New Roman" w:hAnsi="Times New Roman"/>
          <w:sz w:val="24"/>
          <w:szCs w:val="24"/>
        </w:rPr>
        <w:t>Н.Н. Слуцкая</w:t>
      </w:r>
      <w:r w:rsidR="0061707D" w:rsidRPr="006D3F67">
        <w:rPr>
          <w:rFonts w:ascii="Times New Roman" w:hAnsi="Times New Roman"/>
          <w:sz w:val="24"/>
          <w:szCs w:val="24"/>
        </w:rPr>
        <w:t xml:space="preserve">   </w:t>
      </w:r>
    </w:p>
    <w:p w:rsidR="00B94FAB" w:rsidRPr="006D3F67" w:rsidRDefault="00B94FAB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Согласовано:</w:t>
      </w:r>
    </w:p>
    <w:p w:rsidR="0095302F" w:rsidRPr="006D3F67" w:rsidRDefault="00FC52C8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н</w:t>
      </w:r>
      <w:r w:rsidR="0095302F" w:rsidRPr="006D3F67">
        <w:rPr>
          <w:rFonts w:ascii="Times New Roman" w:hAnsi="Times New Roman"/>
          <w:sz w:val="24"/>
          <w:szCs w:val="24"/>
        </w:rPr>
        <w:t>ачальник финансового управления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FC52C8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</w:t>
      </w:r>
      <w:r w:rsidR="0095302F" w:rsidRPr="006D3F67">
        <w:rPr>
          <w:rFonts w:ascii="Times New Roman" w:hAnsi="Times New Roman"/>
          <w:sz w:val="24"/>
          <w:szCs w:val="24"/>
        </w:rPr>
        <w:t>правляющий делами</w:t>
      </w:r>
      <w:bookmarkStart w:id="0" w:name="_GoBack"/>
      <w:bookmarkEnd w:id="0"/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(руководитель аппарата)</w:t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</w:t>
      </w:r>
      <w:r w:rsidRPr="006D3F67">
        <w:rPr>
          <w:rFonts w:ascii="Times New Roman" w:hAnsi="Times New Roman"/>
          <w:sz w:val="24"/>
          <w:szCs w:val="24"/>
        </w:rPr>
        <w:t>О. В. Свиридова</w:t>
      </w:r>
    </w:p>
    <w:p w:rsidR="0095302F" w:rsidRPr="006D3F67" w:rsidRDefault="0095302F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AC2F87" w:rsidP="004B4294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главный инспектор</w:t>
      </w:r>
      <w:r w:rsidR="0095302F" w:rsidRPr="006D3F67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</w:t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FC52C8" w:rsidRPr="006D3F67">
        <w:rPr>
          <w:rFonts w:ascii="Times New Roman" w:hAnsi="Times New Roman"/>
          <w:sz w:val="24"/>
          <w:szCs w:val="24"/>
        </w:rPr>
        <w:tab/>
      </w:r>
      <w:r w:rsidR="00CA0300" w:rsidRPr="006D3F67">
        <w:rPr>
          <w:rFonts w:ascii="Times New Roman" w:hAnsi="Times New Roman"/>
          <w:sz w:val="24"/>
          <w:szCs w:val="24"/>
        </w:rPr>
        <w:t>М. С. Зайцев</w:t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</w:r>
      <w:r w:rsidR="0095302F" w:rsidRPr="006D3F67">
        <w:rPr>
          <w:rFonts w:ascii="Times New Roman" w:hAnsi="Times New Roman"/>
          <w:sz w:val="24"/>
          <w:szCs w:val="24"/>
        </w:rPr>
        <w:tab/>
        <w:t xml:space="preserve">                   </w:t>
      </w:r>
    </w:p>
    <w:p w:rsidR="001B20F2" w:rsidRPr="006D3F67" w:rsidRDefault="001B20F2" w:rsidP="008E44CE">
      <w:pPr>
        <w:widowControl w:val="0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color w:val="FF0000"/>
          <w:sz w:val="24"/>
          <w:szCs w:val="24"/>
        </w:rPr>
        <w:tab/>
        <w:t xml:space="preserve"> </w:t>
      </w:r>
    </w:p>
    <w:p w:rsidR="00822370" w:rsidRPr="006D3F67" w:rsidRDefault="00822370">
      <w:pPr>
        <w:rPr>
          <w:color w:val="FF0000"/>
          <w:sz w:val="24"/>
          <w:szCs w:val="24"/>
        </w:rPr>
      </w:pPr>
    </w:p>
    <w:sectPr w:rsidR="00822370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B20F2"/>
    <w:rsid w:val="001D0D70"/>
    <w:rsid w:val="00312C74"/>
    <w:rsid w:val="00366B2C"/>
    <w:rsid w:val="004B4294"/>
    <w:rsid w:val="004F6F85"/>
    <w:rsid w:val="00553E71"/>
    <w:rsid w:val="0061707D"/>
    <w:rsid w:val="0063682A"/>
    <w:rsid w:val="0066230F"/>
    <w:rsid w:val="006D3F67"/>
    <w:rsid w:val="00701E7A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928EC"/>
    <w:rsid w:val="00AC2F87"/>
    <w:rsid w:val="00B94FAB"/>
    <w:rsid w:val="00BA394D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42</cp:revision>
  <cp:lastPrinted>2020-05-07T13:53:00Z</cp:lastPrinted>
  <dcterms:created xsi:type="dcterms:W3CDTF">2017-10-24T12:04:00Z</dcterms:created>
  <dcterms:modified xsi:type="dcterms:W3CDTF">2020-05-07T14:07:00Z</dcterms:modified>
</cp:coreProperties>
</file>